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12395200</wp:posOffset>
            </wp:positionV>
            <wp:extent cx="393700" cy="4699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843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44"/>
          <w:lang w:eastAsia="zh-CN"/>
        </w:rPr>
        <w:t>凸透镜成像规律的应用</w:t>
      </w:r>
      <w:r>
        <w:rPr>
          <w:rFonts w:hint="eastAsia"/>
          <w:sz w:val="36"/>
          <w:szCs w:val="44"/>
          <w:lang w:val="en-US" w:eastAsia="zh-CN"/>
        </w:rPr>
        <w:t>练习题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在“探究凸透镜的成像规律”实验中：</w:t>
      </w:r>
    </w:p>
    <w:p>
      <w:pPr>
        <w:numPr>
          <w:numId w:val="0"/>
        </w:numPr>
        <w:rPr>
          <w:rFonts w:eastAsiaTheme="minorEastAsia" w:hint="eastAsia"/>
          <w:sz w:val="28"/>
          <w:szCs w:val="28"/>
          <w:lang w:eastAsia="zh-CN"/>
        </w:rPr>
      </w:pPr>
      <w:r>
        <w:rPr>
          <w:rFonts w:ascii="楷体" w:eastAsia="楷体" w:hAnsi="楷体" w:cs="Arial" w:hint="eastAsia"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99060</wp:posOffset>
            </wp:positionV>
            <wp:extent cx="5255895" cy="1406525"/>
            <wp:effectExtent l="0" t="0" r="1905" b="3175"/>
            <wp:wrapTopAndBottom/>
            <wp:docPr id="3" name="图片 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706616" name="图片 3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（1）如图1所示，可知该凸透镜的焦距为______cm；</w:t>
      </w:r>
    </w:p>
    <w:p>
      <w:pPr>
        <w:rPr>
          <w:rFonts w:eastAsiaTheme="minorEastAsia"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（2）如图2所示，应将光屏向______（选填“上”或“下”）调整，使烛焰、凸透镜、光屏的中心在同一高度，其目的是______；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（3）当烛焰距离凸透镜25cm时，移动光屏使光屏上成倒立、______的实像，生活中的______就是利用这个原理制成的；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（4）接下来将蜡烛向凸透镜方向移动，若在光屏上还能得到清晰的像，应将光屏______凸透镜（选填“靠近“或“远离”）．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如图所示，是探究凸透镜成像规律的实验装置，烛焰、透镜和光中心大致在</w:t>
      </w:r>
      <w:r>
        <w:rPr>
          <w:rFonts w:hint="eastAsia"/>
          <w:sz w:val="28"/>
          <w:szCs w:val="28"/>
          <w:lang w:val="en-US" w:eastAsia="zh-CN"/>
        </w:rPr>
        <w:t>__________</w:t>
      </w:r>
      <w:r>
        <w:rPr>
          <w:rFonts w:hint="eastAsia"/>
          <w:sz w:val="28"/>
          <w:szCs w:val="28"/>
        </w:rPr>
        <w:t>，当凸透镜的焦距f=10cm、物距u=15cm、像距v=30cm时，光屏上得到______、______的实像；若撤去光屏，简要说明观察该像的方法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99060</wp:posOffset>
            </wp:positionV>
            <wp:extent cx="4321810" cy="1601470"/>
            <wp:effectExtent l="0" t="0" r="2540" b="17780"/>
            <wp:wrapTopAndBottom/>
            <wp:docPr id="5" name="图片 5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710503" name="图片 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1810" cy="160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小明同学在“探究凸透镜成像规律”的实验中，选用了焦距未知的凸透镜：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198120</wp:posOffset>
            </wp:positionV>
            <wp:extent cx="3237230" cy="1606550"/>
            <wp:effectExtent l="0" t="0" r="39370" b="50800"/>
            <wp:wrapTopAndBottom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328946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7230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（1）将凸透镜安装在光具座上，用平行光作光源，移动光屏，在光屏上得到一个最小最亮的光斑，如图所示，则该凸透镜的焦距为______cm．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（2）正确安装调节好实验装置后，小明同学进一步实验，当把烛焰放在凸透镜25cm处时，在凸透镜另一侧前后移动光屏，会在光屏上得到一个倒立______（选填“放大”或“缩小”）的清晰的实像．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（3）应用（2）中描述的凸透镜成像原理，可以制成______（选填“放大镜”、“投影仪”或“照相机”）．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（4）当烛焰通过凸透镜在光屏上成一实像时，小明用不透明的纸挡住透镜下半部分，则光屏上所成的像______（选填“完整”或“不完整”）．</w:t>
      </w: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用焦距10cm的凸透镜做“探究凸透镜成像规律”的实验，如图所示．（凸透镜的位置固定不动）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125095</wp:posOffset>
            </wp:positionV>
            <wp:extent cx="4830445" cy="1580515"/>
            <wp:effectExtent l="0" t="0" r="8255" b="635"/>
            <wp:wrapTopAndBottom/>
            <wp:docPr id="10" name="图片 10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333170" name="图片 10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0445" cy="158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（1）为了便于观察实验现象，实验环境应该______（选填“较亮”或“较暗”）一些，此实验过程中蜡烛燃烧后逐渐变短，则光屏上烛焰的像也将逐渐向______移动．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（2）记录实验数据如下表，请将所缺的实验数据和像的性质补充完整．</w:t>
      </w:r>
    </w:p>
    <w:tbl>
      <w:tblPr>
        <w:tblStyle w:val="TableGrid"/>
        <w:tblpPr w:leftFromText="180" w:rightFromText="180" w:vertAnchor="text" w:horzAnchor="page" w:tblpX="2138" w:tblpY="310"/>
        <w:tblOverlap w:val="never"/>
        <w:tblW w:w="8522" w:type="dxa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2123"/>
        <w:gridCol w:w="2137"/>
        <w:gridCol w:w="2137"/>
      </w:tblGrid>
      <w:tr>
        <w:tblPrEx>
          <w:tblW w:w="8522" w:type="dxa"/>
          <w:tblInd w:w="0" w:type="dxa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2125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实验序号</w:t>
            </w:r>
          </w:p>
        </w:tc>
        <w:tc>
          <w:tcPr>
            <w:tcW w:w="2123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物距u/cm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像距v/cm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像的性质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/>
        </w:trPr>
        <w:tc>
          <w:tcPr>
            <w:tcW w:w="2125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2123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30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15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/>
                <w:kern w:val="0"/>
                <w:sz w:val="28"/>
                <w:szCs w:val="28"/>
              </w:rPr>
              <w:t>①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/>
        </w:trPr>
        <w:tc>
          <w:tcPr>
            <w:tcW w:w="2125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2</w:t>
            </w:r>
          </w:p>
        </w:tc>
        <w:tc>
          <w:tcPr>
            <w:tcW w:w="2123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20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20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倒立、等大的实像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/>
        </w:trPr>
        <w:tc>
          <w:tcPr>
            <w:tcW w:w="2125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3</w:t>
            </w:r>
          </w:p>
        </w:tc>
        <w:tc>
          <w:tcPr>
            <w:tcW w:w="2123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15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/>
                <w:kern w:val="0"/>
                <w:sz w:val="28"/>
                <w:szCs w:val="28"/>
              </w:rPr>
              <w:t>②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倒立、放大的实像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/>
        </w:trPr>
        <w:tc>
          <w:tcPr>
            <w:tcW w:w="2125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4</w:t>
            </w:r>
          </w:p>
        </w:tc>
        <w:tc>
          <w:tcPr>
            <w:tcW w:w="2123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6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无</w:t>
            </w:r>
          </w:p>
        </w:tc>
        <w:tc>
          <w:tcPr>
            <w:tcW w:w="2137" w:type="dxa"/>
          </w:tcPr>
          <w:p>
            <w:pPr>
              <w:spacing w:line="25" w:lineRule="atLeast"/>
              <w:rPr>
                <w:rFonts w:ascii="楷体" w:eastAsia="楷体" w:hAnsi="楷体"/>
                <w:kern w:val="0"/>
                <w:sz w:val="28"/>
                <w:szCs w:val="28"/>
              </w:rPr>
            </w:pPr>
            <w:r>
              <w:rPr>
                <w:rFonts w:ascii="楷体" w:eastAsia="楷体" w:hAnsi="楷体"/>
                <w:kern w:val="0"/>
                <w:sz w:val="28"/>
                <w:szCs w:val="28"/>
              </w:rPr>
              <w:t>正立、放大的虚像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请根据实验序号4的成像规律，写出在生活中的一个应用③_</w:t>
      </w:r>
      <w:r>
        <w:rPr>
          <w:rFonts w:hint="eastAsia"/>
          <w:sz w:val="28"/>
          <w:szCs w:val="28"/>
          <w:lang w:val="en-US" w:eastAsia="zh-CN"/>
        </w:rPr>
        <w:t>_______</w:t>
      </w:r>
      <w:r>
        <w:rPr>
          <w:rFonts w:hint="eastAsia"/>
          <w:sz w:val="28"/>
          <w:szCs w:val="28"/>
        </w:rPr>
        <w:t>_____．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（3）若已在光屏上成清晰的像，此时用遮光布遮住凸透镜的下小半部分，则所成的烛焰的像为______（选填“不完整的像”、“亮度相同的完整像”或“亮度稍暗的完整的像”）．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晓红在早上9：00利用太阳光进行观察凸透镜焦点的活动，她将凸透镜与水平地面平行放置，调节凸透镜到地面的距离，直至地面上出现一个最小的亮点，她认为此点就是凸透镜的焦点．你认为她这种活动过程存在的问题是：______．</w:t>
      </w:r>
    </w:p>
    <w:p>
      <w:pPr>
        <w:rPr>
          <w:rFonts w:hint="eastAsia"/>
          <w:sz w:val="28"/>
          <w:szCs w:val="28"/>
        </w:rPr>
      </w:pPr>
    </w:p>
    <w:p>
      <w:pPr>
        <w:rPr>
          <w:rFonts w:eastAsiaTheme="minorEastAsia"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5. </w:t>
      </w:r>
      <w:r>
        <w:rPr>
          <w:rFonts w:hint="eastAsia"/>
          <w:sz w:val="28"/>
          <w:szCs w:val="28"/>
        </w:rPr>
        <w:t>在“探究凸透镜成像规律”的实验中</w:t>
      </w:r>
      <w:r>
        <w:rPr>
          <w:rFonts w:hint="eastAsia"/>
          <w:sz w:val="28"/>
          <w:szCs w:val="28"/>
          <w:lang w:val="en-US" w:eastAsia="zh-CN"/>
        </w:rPr>
        <w:t>:</w:t>
      </w:r>
    </w:p>
    <w:p>
      <w:pPr>
        <w:rPr>
          <w:rFonts w:hint="eastAsia"/>
          <w:sz w:val="28"/>
          <w:szCs w:val="28"/>
        </w:rPr>
      </w:pPr>
      <w:r>
        <w:rPr>
          <w:rFonts w:ascii="楷体" w:eastAsia="楷体" w:hAnsi="楷体" w:hint="default"/>
          <w:sz w:val="22"/>
          <w:szCs w:val="28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1188720</wp:posOffset>
            </wp:positionV>
            <wp:extent cx="5554345" cy="1375410"/>
            <wp:effectExtent l="0" t="0" r="8255" b="15240"/>
            <wp:wrapTopAndBottom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469130" name="图片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4345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（1）实验装置正确安装并调节后，小芳同学某次实验情景如图所示，此时她在光屏上看到了烛焰清晰的像，生活中的______就是利用这一原理制成的．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（2）实验过程中，如果用不透明的硬纸板档住凸透镜的上半部分，则光屏上的像______．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A．只出现烛焰像的上半部分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B．只出现烛焰像的下半部分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C．出现烛焰完整的像，但像更小了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D．像仍然是完整的，且大小不变，只是变暗了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（3）如果保持蜡烛和凸透镜的位置不变，把光屏向右移一小段距离后，要想在光屏上再次得到清晰的像，可在蜡烛与凸透镜之间放一个______（选填“近视眼镜”或“远视眼镜”）．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（4）实验过程中，燃烧的蜡烛在不断缩短，导致光屏上的像向上移动，为了使烛焰的像能成在光屏中央，在不更换实验器材的情况下，请写出一种可行的方法：______．</w:t>
      </w:r>
    </w:p>
    <w:p>
      <w:pPr>
        <w:rPr>
          <w:rFonts w:eastAsiaTheme="minorEastAsia" w:hint="eastAsia"/>
          <w:sz w:val="28"/>
          <w:szCs w:val="28"/>
          <w:lang w:eastAsia="zh-CN"/>
        </w:rPr>
      </w:pP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在“探究凸透镜成像规律”的实验中，凸透镜的焦距为10cm．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ascii="楷体" w:eastAsia="楷体" w:hAnsi="楷体" w:cs="Arial" w:hint="eastAsia"/>
          <w:color w:val="000000"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99060</wp:posOffset>
            </wp:positionV>
            <wp:extent cx="4559935" cy="1101725"/>
            <wp:effectExtent l="0" t="0" r="0" b="0"/>
            <wp:wrapTight wrapText="bothSides">
              <wp:wrapPolygon>
                <wp:start x="0" y="0"/>
                <wp:lineTo x="0" y="21289"/>
                <wp:lineTo x="21477" y="21289"/>
                <wp:lineTo x="21477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037552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 r="1643"/>
                    <a:stretch>
                      <a:fillRect/>
                    </a:stretch>
                  </pic:blipFill>
                  <pic:spPr>
                    <a:xfrm>
                      <a:off x="0" y="0"/>
                      <a:ext cx="4559935" cy="110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numPr>
          <w:numId w:val="0"/>
        </w:numPr>
        <w:ind w:leftChars="0"/>
        <w:rPr>
          <w:rFonts w:hint="eastAsia"/>
          <w:sz w:val="28"/>
          <w:szCs w:val="28"/>
        </w:rPr>
      </w:pPr>
    </w:p>
    <w:p>
      <w:pPr>
        <w:numPr>
          <w:numId w:val="0"/>
        </w:numPr>
        <w:ind w:leftChars="0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（1）调整实验器材，使烛焰和光屏的中心位于凸透镜的主光轴上，如图所示，这样调整的目的是为了_____；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（2）把点燃的蜡烛由图示位置移至光具座的14cm刻度处时，需将光屏向______（选填“左”或“右”）移动才能在光屏上成清晰、倒立、______的实像；______就是利用这一成像规律工作的；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完成实验后，继续模拟远视镜的缺陷，给透镜戴上远视眼镜，调节光屏的位置，使烛焰在光屏上成一个清晰的像；取下远视眼镜，保持蜡烛和凸透镜的位置不变，为使光屏上再次得到清晰的像，应将光屏______（选填“远离”或“靠近”）透镜．</w:t>
      </w:r>
    </w:p>
    <w:p>
      <w:pPr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ind w:left="0" w:firstLine="0" w:leftChars="0" w:firstLineChars="0"/>
        <w:rPr>
          <w:rFonts w:hint="eastAsia"/>
          <w:sz w:val="28"/>
          <w:szCs w:val="28"/>
        </w:rPr>
      </w:pPr>
      <w:r>
        <w:rPr>
          <w:rFonts w:ascii="楷体" w:eastAsia="楷体" w:hAnsi="楷体" w:cs="Arial" w:hint="default"/>
          <w:color w:val="000000"/>
          <w:sz w:val="22"/>
          <w:szCs w:val="22"/>
          <w:lang w:val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792480</wp:posOffset>
            </wp:positionV>
            <wp:extent cx="4949190" cy="1817370"/>
            <wp:effectExtent l="0" t="0" r="0" b="0"/>
            <wp:wrapTight wrapText="bothSides">
              <wp:wrapPolygon>
                <wp:start x="0" y="0"/>
                <wp:lineTo x="0" y="21283"/>
                <wp:lineTo x="21533" y="21283"/>
                <wp:lineTo x="21533" y="0"/>
                <wp:lineTo x="0" y="0"/>
              </wp:wrapPolygon>
            </wp:wrapTight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662560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190" cy="181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某同学用蜡烛、凸透镜和光屏做“探究凸透镜成像规律”的实验，装置如图所示．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（1）要使烛焰的像能成在光屏的中央，应将蜡烛向______（填“上”或“下”）调节．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（2）实验过程中，当烛焰距凸透镜20cm时，移动光屏至某一位置，能在光屏上得到一个等大清晰的像，则该凸透镜的焦距是______cm．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当烛焰距凸透镜35cm时，移动光屏，可在光屏上得到一个清晰、倒立、______的实像，日常生活中利用这一原理制成的光学仪器是______（填“照相机”、“投影仪”或“放大镜”）．要使烛焰在光屏上所成的像变大，应保持透镜的位置不动，调节蜡烛的位置，同时将光屏______（填“靠近”或“远离”）透镜，直至得到清晰的像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（4）实验中怎样操作，才能在光屏上得到最清晰的像？______．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ind w:left="0" w:right="0" w:firstLine="0" w:leftChars="0" w:rightChars="0" w:firstLineChars="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习题</w:t>
      </w:r>
      <w:r>
        <w:rPr>
          <w:rFonts w:hint="eastAsia"/>
          <w:sz w:val="28"/>
          <w:szCs w:val="28"/>
        </w:rPr>
        <w:t>答案：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1.（1）10</w:t>
      </w:r>
      <w:r>
        <w:rPr>
          <w:rFonts w:hint="eastAsia"/>
          <w:sz w:val="28"/>
          <w:szCs w:val="28"/>
          <w:lang w:val="en-US" w:eastAsia="zh-CN"/>
        </w:rPr>
        <w:t>.0</w:t>
      </w:r>
      <w:r>
        <w:rPr>
          <w:rFonts w:hint="eastAsia"/>
          <w:sz w:val="28"/>
          <w:szCs w:val="28"/>
        </w:rPr>
        <w:t>（2）下，使像成在光屏的中央（3）缩小，照相机（4）远离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2.（1）同一高度上（2）倒立，放大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（3）眼睛在光屏原来位置右侧某一区域向左看．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val="en-US" w:eastAsia="zh-CN"/>
        </w:rPr>
        <w:t>.0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缩小（3）照相机（4）完整</w:t>
      </w:r>
    </w:p>
    <w:p>
      <w:pPr>
        <w:ind w:left="560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.（1）较暗，向上（2）倒立缩小实像30放大镜（3）亮度稍暗的完整像（4）凸透镜没有正对着太阳光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.（1）照相机（2）D（3）近视眼镜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（4）将蜡烛向上调节（或将凸透镜向下调节或将光屏向上调节））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8"/>
          <w:szCs w:val="28"/>
        </w:rPr>
        <w:t>(1)像成在光屏中央（2）左，缩小，照相机（3）远离</w:t>
      </w:r>
    </w:p>
    <w:p>
      <w:pP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.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（1）上（2）10（3）缩小，照相机，远离</w:t>
      </w:r>
    </w:p>
    <w:p>
      <w:pPr>
        <w:ind w:firstLine="280" w:firstLineChars="100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shd w:val="clear" w:color="auto" w:fill="FFFFFF"/>
        </w:rPr>
        <w:t>（4）调节光屏到某一位置，将光屏靠近或远离凸透镜时，像都会变模糊，此时光屏上的像最清晰。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7F21F09"/>
    <w:multiLevelType w:val="singleLevel"/>
    <w:tmpl w:val="E7F21F09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DE5776"/>
    <w:rsid w:val="11DE5776"/>
    <w:rsid w:val="505645CB"/>
    <w:rsid w:val="5B122436"/>
    <w:rsid w:val="6AB6166E"/>
    <w:rsid w:val="755150B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59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YUNAMM</cp:lastModifiedBy>
  <cp:revision>1</cp:revision>
  <dcterms:created xsi:type="dcterms:W3CDTF">2020-03-05T11:47:00Z</dcterms:created>
  <dcterms:modified xsi:type="dcterms:W3CDTF">2020-04-04T05:00:40Z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